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732" w:rsidRDefault="00B23732" w:rsidP="00B237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23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Пояснительная зап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иска</w:t>
      </w:r>
    </w:p>
    <w:p w:rsidR="00225583" w:rsidRPr="007A615A" w:rsidRDefault="00B23732" w:rsidP="001D41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Адаптированная образовательная программа</w:t>
      </w:r>
      <w:r w:rsidR="0095267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предмету </w:t>
      </w:r>
      <w:r w:rsidR="009526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«Чтение» для 1 класса </w:t>
      </w: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разработана с учетом федерального государственного образовательного стандарта </w:t>
      </w:r>
      <w:r w:rsidRPr="00B23732">
        <w:rPr>
          <w:rFonts w:ascii="Times" w:eastAsia="Times New Roman" w:hAnsi="Times" w:cs="Times"/>
          <w:color w:val="000000"/>
          <w:sz w:val="24"/>
          <w:szCs w:val="24"/>
        </w:rPr>
        <w:t xml:space="preserve">образования обучающихся с умственной отсталостью </w:t>
      </w:r>
      <w:r w:rsidR="0095267B">
        <w:rPr>
          <w:rFonts w:ascii="Times" w:eastAsia="Times New Roman" w:hAnsi="Times" w:cs="Times"/>
          <w:color w:val="000000"/>
          <w:sz w:val="24"/>
          <w:szCs w:val="24"/>
        </w:rPr>
        <w:t>(интеллектуальными нарушениями)</w:t>
      </w:r>
      <w:r w:rsidRPr="00B23732">
        <w:rPr>
          <w:rFonts w:ascii="Times" w:eastAsia="Times New Roman" w:hAnsi="Times" w:cs="Times"/>
          <w:color w:val="000000"/>
          <w:sz w:val="24"/>
          <w:szCs w:val="24"/>
        </w:rPr>
        <w:t>;</w:t>
      </w: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 на основании основной образовательной программы школы и в соответствии с особыми образовательными потребностями де</w:t>
      </w:r>
      <w:r w:rsidR="0095267B">
        <w:rPr>
          <w:rFonts w:ascii="Times New Roman" w:eastAsia="Times New Roman" w:hAnsi="Times New Roman" w:cs="Times New Roman"/>
          <w:color w:val="000000"/>
          <w:sz w:val="24"/>
          <w:szCs w:val="24"/>
        </w:rPr>
        <w:t>тей с ОВЗ</w:t>
      </w: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225583" w:rsidRPr="002255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25583" w:rsidRPr="007A615A">
        <w:rPr>
          <w:rFonts w:ascii="Times New Roman" w:hAnsi="Times New Roman" w:cs="Times New Roman"/>
          <w:sz w:val="24"/>
          <w:szCs w:val="24"/>
        </w:rPr>
        <w:t>Рабочая программа учебного пре</w:t>
      </w:r>
      <w:r w:rsidR="00225583">
        <w:rPr>
          <w:rFonts w:ascii="Times New Roman" w:hAnsi="Times New Roman" w:cs="Times New Roman"/>
          <w:sz w:val="24"/>
          <w:szCs w:val="24"/>
        </w:rPr>
        <w:t>дмета «Чтение</w:t>
      </w:r>
      <w:r w:rsidR="00225583" w:rsidRPr="007A615A">
        <w:rPr>
          <w:rFonts w:ascii="Times New Roman" w:hAnsi="Times New Roman" w:cs="Times New Roman"/>
          <w:sz w:val="24"/>
          <w:szCs w:val="24"/>
        </w:rPr>
        <w:t>» составлена на основе «Примерной адаптированной основной общеобразовательной программы образования обучающихся с умственной отсталостью (интеллектуальными нарушениями)</w:t>
      </w:r>
      <w:r w:rsidR="00225583">
        <w:rPr>
          <w:rFonts w:ascii="Times New Roman" w:hAnsi="Times New Roman" w:cs="Times New Roman"/>
          <w:sz w:val="24"/>
          <w:szCs w:val="24"/>
        </w:rPr>
        <w:t>»</w:t>
      </w:r>
      <w:r w:rsidR="00225583" w:rsidRPr="007A615A">
        <w:rPr>
          <w:rFonts w:ascii="Times New Roman" w:hAnsi="Times New Roman" w:cs="Times New Roman"/>
          <w:sz w:val="24"/>
          <w:szCs w:val="24"/>
        </w:rPr>
        <w:t xml:space="preserve"> под редакцией Министерства образования и науки </w:t>
      </w:r>
      <w:r w:rsidR="00225583">
        <w:rPr>
          <w:rFonts w:ascii="Times New Roman" w:hAnsi="Times New Roman" w:cs="Times New Roman"/>
          <w:sz w:val="24"/>
          <w:szCs w:val="24"/>
        </w:rPr>
        <w:t xml:space="preserve"> </w:t>
      </w:r>
      <w:r w:rsidR="00225583" w:rsidRPr="007A615A">
        <w:rPr>
          <w:rFonts w:ascii="Times New Roman" w:hAnsi="Times New Roman" w:cs="Times New Roman"/>
          <w:sz w:val="24"/>
          <w:szCs w:val="24"/>
        </w:rPr>
        <w:t>Рос</w:t>
      </w:r>
      <w:r w:rsidR="00225583">
        <w:rPr>
          <w:rFonts w:ascii="Times New Roman" w:hAnsi="Times New Roman" w:cs="Times New Roman"/>
          <w:sz w:val="24"/>
          <w:szCs w:val="24"/>
        </w:rPr>
        <w:t>сийской  Федерации, М.: Просвещение, 20</w:t>
      </w:r>
      <w:r w:rsidR="00225583" w:rsidRPr="007A615A">
        <w:rPr>
          <w:rFonts w:ascii="Times New Roman" w:hAnsi="Times New Roman" w:cs="Times New Roman"/>
          <w:sz w:val="24"/>
          <w:szCs w:val="24"/>
        </w:rPr>
        <w:t xml:space="preserve">17год. </w:t>
      </w:r>
      <w:proofErr w:type="gramEnd"/>
    </w:p>
    <w:p w:rsidR="00B23732" w:rsidRPr="00B23732" w:rsidRDefault="00B23732" w:rsidP="00FF54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Адаптация общеобразовательной программы осуществляется с учетом рекомендаций </w:t>
      </w:r>
      <w:proofErr w:type="spell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психолого-медико-педагогической</w:t>
      </w:r>
      <w:proofErr w:type="spell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комиссии.</w:t>
      </w:r>
    </w:p>
    <w:p w:rsidR="00B23732" w:rsidRPr="00B23732" w:rsidRDefault="00B23732" w:rsidP="00FF54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</w:rPr>
        <w:t>Назначение предмета «Чтение» в начальной школе</w:t>
      </w:r>
      <w:r w:rsidRPr="00B23732">
        <w:rPr>
          <w:rFonts w:ascii="Times New Roman" w:eastAsia="Times New Roman" w:hAnsi="Times New Roman" w:cs="Times New Roman"/>
          <w:color w:val="170E02"/>
          <w:sz w:val="24"/>
          <w:szCs w:val="24"/>
        </w:rPr>
        <w:t> состоит в том, чтобы заложить основу формирования функционально грамотной личности, обеспечить языковое и речевое развитие ребёнка, помочь ему осознать себя носителем языка.</w:t>
      </w:r>
    </w:p>
    <w:p w:rsidR="00B23732" w:rsidRPr="00B23732" w:rsidRDefault="00B23732" w:rsidP="00FF546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 как учебный предмет является ведущим, так как от его усвоения вомногом зависит успешность всего обучения в образовательной организации. Практическая и коррекционная направленность обучения языку обусловливает его специфику. Все знания обучающихся, получаемые ими в основном при выполнении упражнений, являются практически значимыми для их социальной адаптации и реабилитации.Необходимость коррекции познавательной и речевой деятельности обучающихся с умственной отсталостью (интеллектуальными нарушениями) обусловлена трудностями овладения ими русской (родной) фонетикой, графикой и орфографией, своеобразием их общего и речевого развития, имеющихся психофизических функций.</w:t>
      </w:r>
    </w:p>
    <w:p w:rsidR="00B23732" w:rsidRPr="00B23732" w:rsidRDefault="00B23732" w:rsidP="00FF546B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" w:eastAsia="Times New Roman" w:hAnsi="Times" w:cs="Times"/>
          <w:b/>
          <w:bCs/>
          <w:color w:val="000000"/>
          <w:sz w:val="24"/>
          <w:szCs w:val="24"/>
        </w:rPr>
        <w:t>Цель программы</w:t>
      </w:r>
      <w:r w:rsidRPr="00B23732">
        <w:rPr>
          <w:rFonts w:ascii="Times" w:eastAsia="Times New Roman" w:hAnsi="Times" w:cs="Times"/>
          <w:i/>
          <w:iCs/>
          <w:color w:val="000000"/>
          <w:sz w:val="24"/>
          <w:szCs w:val="24"/>
        </w:rPr>
        <w:t>: </w:t>
      </w: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устной и письменной речи, формирование практически значимых орфографических и пунктуационных навыков, воспитание интереса к родному языку. Элементарный курс русского языка направлен на коррекцию высших психических функций обучающихся с целью более успешного осуществления их умственного и речевого развития.</w:t>
      </w:r>
    </w:p>
    <w:p w:rsidR="00B23732" w:rsidRPr="00B23732" w:rsidRDefault="00B23732" w:rsidP="00FF54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Основными</w:t>
      </w:r>
      <w:r w:rsidRPr="00B23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задачами</w:t>
      </w: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данного учебного предмета являются:</w:t>
      </w:r>
    </w:p>
    <w:p w:rsidR="00B23732" w:rsidRPr="00B23732" w:rsidRDefault="00B23732" w:rsidP="00FF546B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первоначальных навыков чтения и письма в процессе овладения грамотой;</w:t>
      </w:r>
    </w:p>
    <w:p w:rsidR="00B23732" w:rsidRPr="00B23732" w:rsidRDefault="00B23732" w:rsidP="00FF546B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элементарных представлений о русском (родном) языке как средстве общения и источнике получения знаний;</w:t>
      </w:r>
    </w:p>
    <w:p w:rsidR="00B23732" w:rsidRPr="00B23732" w:rsidRDefault="00B23732" w:rsidP="00FF546B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использование письменной коммуникации для решения </w:t>
      </w:r>
      <w:proofErr w:type="spell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практико</w:t>
      </w:r>
      <w:proofErr w:type="spellEnd"/>
      <w:r w:rsidR="009526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</w:t>
      </w: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ориентированных задач.</w:t>
      </w:r>
    </w:p>
    <w:p w:rsidR="00B23732" w:rsidRPr="00B23732" w:rsidRDefault="00B23732" w:rsidP="00FF54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Составленная программа будет реализована в условиях классно </w:t>
      </w:r>
      <w:r w:rsidRPr="00B23732">
        <w:rPr>
          <w:rFonts w:ascii="Calibri" w:eastAsia="Times New Roman" w:hAnsi="Calibri" w:cs="Calibri"/>
          <w:color w:val="000000"/>
          <w:sz w:val="24"/>
          <w:szCs w:val="24"/>
        </w:rPr>
        <w:t>– </w:t>
      </w: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урочной системы обучения с применением различных методов обучения (словесного, наглядного, практического, работы с книгой и техническими средствами обучения). Ведущей формой работы собучающимся на занятии является индивидуальнаяработа при осуществлении дифференцированного и индивидуального подхода. Успех обучения чтению во многом зависит от тщательного изучения учителем индивидуальных особенностей обучающегос</w:t>
      </w:r>
      <w:proofErr w:type="gram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я(</w:t>
      </w:r>
      <w:proofErr w:type="gram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познавательных и личностных).</w:t>
      </w:r>
    </w:p>
    <w:p w:rsidR="00B23732" w:rsidRPr="00B23732" w:rsidRDefault="00B23732" w:rsidP="00FF54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Обоснование отбора содержания и общей последовательности его изучения исходя из конкретных условий организации образовательного процесса.</w:t>
      </w:r>
    </w:p>
    <w:p w:rsidR="00B23732" w:rsidRPr="00B23732" w:rsidRDefault="00B23732" w:rsidP="00FF546B">
      <w:pPr>
        <w:shd w:val="clear" w:color="auto" w:fill="FFFFFF"/>
        <w:spacing w:after="0" w:line="240" w:lineRule="auto"/>
        <w:ind w:right="90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по чтению  составлена  с учетом уровня </w:t>
      </w:r>
      <w:proofErr w:type="spell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обученности</w:t>
      </w:r>
      <w:proofErr w:type="spell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обучающегося, максимального развития познавательных интересов, индивидуально-дифференцированного к ним подхода. Поэтому в целях максимального коррекционного воздействия в содержание программы включен учебно-игровой материал, коррекционно-развивающие игры и упражнения, направленные на повышение интеллектуального уровня обучающегося. Программа  построена по концентрическому принципу, особенность которого состоит в расчленении сложных грамматических понятий и </w:t>
      </w: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умений на их составляющие элементы. Данный принцип позволяет постепенно увеличивать количество связей, лежащих в основе понятия, расширять языковую и речевую базу для отработки умений и навыков, создаёт условия для постоянного повторения ранее усвоенного материала.</w:t>
      </w:r>
    </w:p>
    <w:p w:rsidR="00B23732" w:rsidRPr="00B23732" w:rsidRDefault="00B23732" w:rsidP="00FF54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Умственно отсталые дети в большинстве случаев начинают говорить значительно позже, чем их нормально развивающиеся сверстники; период их дошкольной речевой практики более короткий. Процесс овладения речью у детей этой категории существенно затруднен вследствие неполноценности их психического развития. В результате к началу школьного обучения они не достигают такого уровня речевого развития, который обеспечивал бы успешное освоение знаний и навыков в области языка.</w:t>
      </w:r>
    </w:p>
    <w:p w:rsidR="00B23732" w:rsidRPr="00B23732" w:rsidRDefault="00B23732" w:rsidP="00FF54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В начальном обучении предмет «Чтение» занимает ведущее место, так как направлен на формирование функциональной грамотности и коммуникативной компетенции ребёнка, поэтому  значение и функции предмета «Чтение» носят универсальный, обобщающий характер, поскольку успехи в изучении «Чтения» во многом определяют качество подготовки ребенка по другим школьным предметам.</w:t>
      </w:r>
    </w:p>
    <w:p w:rsidR="00B23732" w:rsidRPr="00B23732" w:rsidRDefault="00DA6DEA" w:rsidP="00FF546B">
      <w:pPr>
        <w:shd w:val="clear" w:color="auto" w:fill="FFFFFF"/>
        <w:spacing w:after="0" w:line="240" w:lineRule="auto"/>
        <w:ind w:firstLine="540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Выбор данной </w:t>
      </w:r>
      <w:r w:rsidR="00B23732"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программы и учебно-методического комплекса обусловл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 тем, что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</w:t>
      </w:r>
      <w:proofErr w:type="spellEnd"/>
      <w:r w:rsidR="00B23732"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программы и логика изложения программного материала в учебнике </w:t>
      </w:r>
      <w:r w:rsidR="0095267B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B23732"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Букварь.1 класс» полностью соответствуют требованиям федерального компонента государственного стандарта начального образования.</w:t>
      </w:r>
    </w:p>
    <w:p w:rsidR="00B23732" w:rsidRPr="00B23732" w:rsidRDefault="00B23732" w:rsidP="00FF546B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-  реализация личностного подхода;</w:t>
      </w:r>
    </w:p>
    <w:p w:rsidR="00B23732" w:rsidRPr="00B23732" w:rsidRDefault="00B23732" w:rsidP="00FF546B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 реализация системно - </w:t>
      </w:r>
      <w:proofErr w:type="spell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деятельностного</w:t>
      </w:r>
      <w:proofErr w:type="spell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подхода;</w:t>
      </w:r>
    </w:p>
    <w:p w:rsidR="00B23732" w:rsidRPr="00B23732" w:rsidRDefault="00B23732" w:rsidP="00FF546B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-  духовно-нравственное воспитание;</w:t>
      </w:r>
    </w:p>
    <w:p w:rsidR="00B23732" w:rsidRPr="00B23732" w:rsidRDefault="00B23732" w:rsidP="00FF546B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-  формирование информационной грамотности;</w:t>
      </w:r>
    </w:p>
    <w:p w:rsidR="00B23732" w:rsidRPr="00B23732" w:rsidRDefault="00B23732" w:rsidP="00FF546B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-  развитие коммуникативной компетентности;</w:t>
      </w:r>
    </w:p>
    <w:p w:rsidR="00B23732" w:rsidRPr="00B23732" w:rsidRDefault="00B23732" w:rsidP="00FF546B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-  обеспечение социализирующей функции;</w:t>
      </w:r>
    </w:p>
    <w:p w:rsidR="00B23732" w:rsidRPr="00B23732" w:rsidRDefault="00B23732" w:rsidP="00FF546B">
      <w:pPr>
        <w:shd w:val="clear" w:color="auto" w:fill="FFFFFF"/>
        <w:spacing w:after="0" w:line="240" w:lineRule="auto"/>
        <w:ind w:firstLine="240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 -  интеграция предметных областей в формировании целостной картины мира и развитии универсальных учебных действий.</w:t>
      </w:r>
    </w:p>
    <w:p w:rsidR="00B23732" w:rsidRPr="00B23732" w:rsidRDefault="00B23732" w:rsidP="00FF54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Актуальность изучения предмета</w:t>
      </w:r>
    </w:p>
    <w:p w:rsidR="00B23732" w:rsidRPr="00B23732" w:rsidRDefault="00B23732" w:rsidP="00FF546B">
      <w:pPr>
        <w:shd w:val="clear" w:color="auto" w:fill="FFFFFF"/>
        <w:spacing w:after="0" w:line="240" w:lineRule="auto"/>
        <w:ind w:firstLine="480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 предмета «Чтение» состоит в том, чтобы заложить основу формирования функционально грамотной личности, обеспечить речевое развитие ребенка, помочь осознать себя носителем языка. Ведущим направлением учебной деятельности является овладение устной речью, культурой общения, наряду с развитием умений чтения, говорения и слушания.</w:t>
      </w:r>
    </w:p>
    <w:p w:rsidR="0004093B" w:rsidRDefault="00B23732" w:rsidP="00FF546B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программа конкретизирует содержание предметных тем, дает распределение учебных часов по темам, последовательность изучения материала с учетом логики учебного процесса, возрастных особенностей обучающегося.  Содержание предмета «Чтение» представлено в программе как совокупность понятий, правил, сведений, взаимодействующих между собой, отражающих реально существующую внутреннюю взаимосвязь всех сторон языка. Ученик усваивает их роль, функции, а также связи и отношения, существующие в системе языка и речи. Усвоение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Через овладение языком  формируется собственная языковая способность ученика, осуществляется становление личности.             </w:t>
      </w:r>
    </w:p>
    <w:p w:rsidR="00B23732" w:rsidRPr="00B23732" w:rsidRDefault="00B23732" w:rsidP="00FF54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характеристика учебного предмета</w:t>
      </w:r>
    </w:p>
    <w:p w:rsidR="00B23732" w:rsidRPr="00B23732" w:rsidRDefault="00B23732" w:rsidP="00FF54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 с умственной отсталостью (интеллектуальными нарушениями) в большинстве случаев начинает говорить значительно позже, чем их нормально развивающиеся сверстники; период его дошкольной речевой практики более короткий. Процесс овладения речью у обучающегося этой категории существенно затруднен вследствие неполноценности его психического развития. В результате к началу обучения образовательной организации он не достигает такого уровня речевого развития, который обеспечивал бы успешное освоение знаний и навыков в области языка.</w:t>
      </w:r>
    </w:p>
    <w:p w:rsidR="00B23732" w:rsidRPr="00B23732" w:rsidRDefault="00B23732" w:rsidP="00FF546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Программа состоит из двух разделов, соответствующих </w:t>
      </w:r>
      <w:proofErr w:type="spell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добукварному</w:t>
      </w:r>
      <w:proofErr w:type="spell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букварному периодам.</w:t>
      </w:r>
    </w:p>
    <w:p w:rsidR="00B23732" w:rsidRPr="00B23732" w:rsidRDefault="00B23732" w:rsidP="00FF546B">
      <w:pPr>
        <w:shd w:val="clear" w:color="auto" w:fill="FFFFFF"/>
        <w:spacing w:after="0" w:line="240" w:lineRule="auto"/>
        <w:ind w:firstLine="142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Основные задачи </w:t>
      </w:r>
      <w:proofErr w:type="spellStart"/>
      <w:r w:rsidRPr="00B23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добукварного</w:t>
      </w:r>
      <w:proofErr w:type="spellEnd"/>
      <w:r w:rsidRPr="00B23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периода:</w:t>
      </w:r>
    </w:p>
    <w:p w:rsidR="00B23732" w:rsidRPr="00B23732" w:rsidRDefault="00B23732" w:rsidP="00FF546B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подготовить учащегося к овладению первоначальными навыками чтения и письма;</w:t>
      </w:r>
    </w:p>
    <w:p w:rsidR="00B23732" w:rsidRPr="00B23732" w:rsidRDefault="00B23732" w:rsidP="00FF546B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привить интерес к обучению;</w:t>
      </w:r>
    </w:p>
    <w:p w:rsidR="00B23732" w:rsidRPr="00B23732" w:rsidRDefault="00B23732" w:rsidP="00FF546B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выявить особенности общего и речевого общения;</w:t>
      </w:r>
    </w:p>
    <w:p w:rsidR="00B23732" w:rsidRPr="00B23732" w:rsidRDefault="00B23732" w:rsidP="00FF546B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</w:rPr>
      </w:pPr>
      <w:proofErr w:type="spell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формироватьобщеречевые</w:t>
      </w:r>
      <w:proofErr w:type="spell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навыки по развитию слухового и зрительного восприятия;</w:t>
      </w:r>
    </w:p>
    <w:p w:rsidR="00B23732" w:rsidRPr="00B23732" w:rsidRDefault="00B23732" w:rsidP="00FF546B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правильную артикуляцию и дикцию;</w:t>
      </w:r>
    </w:p>
    <w:p w:rsidR="00B23732" w:rsidRPr="00B23732" w:rsidRDefault="00B23732" w:rsidP="00FF546B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слуховое восприятие речевого слуха;</w:t>
      </w:r>
    </w:p>
    <w:p w:rsidR="00B23732" w:rsidRPr="00B23732" w:rsidRDefault="00B23732" w:rsidP="00FF546B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зрительное восприятие и пространственной ориентировки.</w:t>
      </w:r>
    </w:p>
    <w:p w:rsidR="00B23732" w:rsidRPr="00B23732" w:rsidRDefault="00B23732" w:rsidP="00FF546B">
      <w:pPr>
        <w:shd w:val="clear" w:color="auto" w:fill="FFFFFF"/>
        <w:spacing w:after="0" w:line="240" w:lineRule="auto"/>
        <w:ind w:firstLine="142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 задачи  букварного  периода:</w:t>
      </w:r>
    </w:p>
    <w:p w:rsidR="00B23732" w:rsidRPr="00B23732" w:rsidRDefault="00B23732" w:rsidP="00FF546B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исправление недостатков произношения, слухового, зрительного и двигательного анализаторов;</w:t>
      </w:r>
    </w:p>
    <w:p w:rsidR="00B23732" w:rsidRPr="00B23732" w:rsidRDefault="00B23732" w:rsidP="00FF546B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букв и звуков, формирование навыка орфографически –</w:t>
      </w:r>
    </w:p>
    <w:p w:rsidR="00B23732" w:rsidRPr="00B23732" w:rsidRDefault="00B23732" w:rsidP="00FF546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 правильных слоговых структур;</w:t>
      </w:r>
    </w:p>
    <w:p w:rsidR="00B23732" w:rsidRPr="00B23732" w:rsidRDefault="00B23732" w:rsidP="00FF546B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выработка первоначального навыка письма, умения списывать и писать под диктовку слова и предложения(2 – 3 слова) после предварительного </w:t>
      </w:r>
      <w:proofErr w:type="spellStart"/>
      <w:proofErr w:type="gram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звуко-буквенного</w:t>
      </w:r>
      <w:proofErr w:type="spellEnd"/>
      <w:proofErr w:type="gram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анализа;</w:t>
      </w:r>
    </w:p>
    <w:p w:rsidR="00B23732" w:rsidRPr="00B23732" w:rsidRDefault="00B23732" w:rsidP="00FF546B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артикуляционного аппарата;</w:t>
      </w:r>
    </w:p>
    <w:p w:rsidR="00B23732" w:rsidRPr="00B23732" w:rsidRDefault="00B23732" w:rsidP="00FF546B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умений строить простые предложения;</w:t>
      </w:r>
    </w:p>
    <w:p w:rsidR="00B23732" w:rsidRPr="00B23732" w:rsidRDefault="00B23732" w:rsidP="00FF546B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первоначальных навыков повествовательной  речи.</w:t>
      </w:r>
    </w:p>
    <w:p w:rsidR="00B23732" w:rsidRPr="001D41F8" w:rsidRDefault="00B23732" w:rsidP="001D41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3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учебного предмета в учебном плане</w:t>
      </w:r>
    </w:p>
    <w:p w:rsidR="00B23732" w:rsidRPr="00B23732" w:rsidRDefault="00B23732" w:rsidP="00FF54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" w:eastAsia="Times New Roman" w:hAnsi="Times" w:cs="Times"/>
          <w:color w:val="000000"/>
          <w:sz w:val="24"/>
          <w:szCs w:val="24"/>
        </w:rPr>
        <w:t>Учебный предмет «Чтение» входит в обязательную часть учебного плана и относится к предметной области «Язык и речевая практика». Данная програм</w:t>
      </w:r>
      <w:r>
        <w:rPr>
          <w:rFonts w:ascii="Times" w:eastAsia="Times New Roman" w:hAnsi="Times" w:cs="Times"/>
          <w:color w:val="000000"/>
          <w:sz w:val="24"/>
          <w:szCs w:val="24"/>
        </w:rPr>
        <w:t xml:space="preserve">ма учебного предмета рассчитана </w:t>
      </w:r>
      <w:r w:rsidR="00A86647">
        <w:rPr>
          <w:rFonts w:ascii="Times" w:eastAsia="Times New Roman" w:hAnsi="Times" w:cs="Times"/>
          <w:color w:val="000000"/>
          <w:sz w:val="24"/>
          <w:szCs w:val="24"/>
        </w:rPr>
        <w:t xml:space="preserve">на </w:t>
      </w:r>
      <w:r w:rsidRPr="00B23732">
        <w:rPr>
          <w:rFonts w:ascii="Times" w:eastAsia="Times New Roman" w:hAnsi="Times" w:cs="Times"/>
          <w:color w:val="000000"/>
          <w:sz w:val="24"/>
          <w:szCs w:val="24"/>
        </w:rPr>
        <w:t>год</w:t>
      </w:r>
      <w:r w:rsidR="00A86647">
        <w:rPr>
          <w:rFonts w:ascii="Times" w:eastAsia="Times New Roman" w:hAnsi="Times" w:cs="Times"/>
          <w:color w:val="000000"/>
          <w:sz w:val="24"/>
          <w:szCs w:val="24"/>
        </w:rPr>
        <w:t xml:space="preserve">. </w:t>
      </w: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Программа рассчитана на 99 ч. в год (3 часа в неделю).</w:t>
      </w:r>
    </w:p>
    <w:p w:rsidR="00FF546B" w:rsidRDefault="00FF546B" w:rsidP="00FF546B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FF546B" w:rsidRDefault="00FF546B" w:rsidP="00FF546B">
      <w:pPr>
        <w:pStyle w:val="a4"/>
        <w:jc w:val="both"/>
        <w:rPr>
          <w:rFonts w:ascii="Times New Roman" w:hAnsi="Times New Roman"/>
          <w:b/>
          <w:color w:val="00B050"/>
          <w:sz w:val="24"/>
          <w:szCs w:val="24"/>
        </w:rPr>
      </w:pPr>
    </w:p>
    <w:tbl>
      <w:tblPr>
        <w:tblW w:w="6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13"/>
        <w:gridCol w:w="1248"/>
      </w:tblGrid>
      <w:tr w:rsidR="00FF546B" w:rsidTr="00F6791C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46B" w:rsidRDefault="00FF546B" w:rsidP="00FF546B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46B" w:rsidRDefault="00FF546B" w:rsidP="00FF546B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FF546B" w:rsidTr="00F6791C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46B" w:rsidRDefault="00FF546B" w:rsidP="00FF546B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Добукварный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46B" w:rsidRDefault="00FF546B" w:rsidP="00FF546B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F546B" w:rsidTr="00F6791C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46B" w:rsidRDefault="00FF546B" w:rsidP="00FF546B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Букварный период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46B" w:rsidRDefault="00FF546B" w:rsidP="00FF546B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FF546B" w:rsidTr="00F6791C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46B" w:rsidRDefault="00FF546B" w:rsidP="00FF546B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Устная речь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46B" w:rsidRDefault="00FF546B" w:rsidP="00FF546B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F546B" w:rsidTr="00F6791C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46B" w:rsidRDefault="00FF546B" w:rsidP="00FF546B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46B" w:rsidRDefault="00FF546B" w:rsidP="00FF546B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</w:t>
            </w:r>
          </w:p>
        </w:tc>
      </w:tr>
    </w:tbl>
    <w:p w:rsidR="00FF546B" w:rsidRDefault="00FF546B" w:rsidP="00FF546B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B23732" w:rsidRPr="0004093B" w:rsidRDefault="00B23732" w:rsidP="00FF54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0409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учебного предмета.</w:t>
      </w:r>
    </w:p>
    <w:p w:rsidR="00B23732" w:rsidRPr="00B23732" w:rsidRDefault="00B23732" w:rsidP="00FF54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грамоте в специальных (коррекционных) образовательных учреждениях VIII вида осуществляется в 1 классе в течение всего года. Обучение ведется з</w:t>
      </w:r>
      <w:r w:rsidR="00F679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вуковым аналитико-синтетическим </w:t>
      </w:r>
      <w:r w:rsidR="00DA6D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методом. </w:t>
      </w: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состоит из двух разделов, соответствующих </w:t>
      </w:r>
      <w:proofErr w:type="spell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добукварному</w:t>
      </w:r>
      <w:proofErr w:type="spell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gram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букварному</w:t>
      </w:r>
      <w:proofErr w:type="gram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периодам.</w:t>
      </w: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23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ДОБУКВАРНЫЙ ПЕРИОД</w:t>
      </w:r>
    </w:p>
    <w:p w:rsidR="00B23732" w:rsidRPr="00B23732" w:rsidRDefault="00B23732" w:rsidP="00FF54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1. Знакомство с классом и школой, с режимом дня. Беседы о том, что находится в классе. Беседы на темы: «Порядок в классе», «Учитель и ученики», «Имя и отчество учителя», «Имена и фамилии учеников», «Ученики и учителя других классов», «Перемены в школе, их назначение», «Я и моя семья», «Окружающий меня мир».</w:t>
      </w:r>
    </w:p>
    <w:p w:rsidR="00B23732" w:rsidRPr="00B23732" w:rsidRDefault="00B23732" w:rsidP="00FF54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2. Привитие учащимся навыков учебной деятельности: умения правильно сидеть за партой, вставать, слушать объяснения и указания учителя, поднимать руку при желании что-то сказать, просить разрешения выйти из класса.</w:t>
      </w:r>
    </w:p>
    <w:p w:rsidR="00B23732" w:rsidRPr="00B23732" w:rsidRDefault="00B23732" w:rsidP="00FF54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3. Изучение уровня общего развития и подготовленности учащихся к обучению грамоте в процессе фронтальной и индивидуальной работы.</w:t>
      </w:r>
    </w:p>
    <w:p w:rsidR="00B23732" w:rsidRPr="00B23732" w:rsidRDefault="00B23732" w:rsidP="00FF54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 4. Развитие устной речи учащихся: формирование умения выполнять простые поручения по словесному заданию, внятно выражать свои просьбы и желания, слушать сказки и рассказы в устной передаче учителя, разучивать короткие и понятные стихотворения с голоса учителя, пересказывать сказки с помощью учителя по иллюстрациям и вопросам, называть слова по предметным картинкам, составлять простые предложения по своим практическим действиям, по картинкам и по вопросам. Специальная работа с учащимися, имеющими недостатки произношения (совместно с логопедом) и расстройства движений рук (совместно с врачом), в течение первого года обучения и в последующих классах до полного исправления дефекта.</w:t>
      </w:r>
    </w:p>
    <w:p w:rsidR="00B23732" w:rsidRPr="00B23732" w:rsidRDefault="00B23732" w:rsidP="00FF54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5. Уточнение и развитие слухового восприятия учащихся. Развитие речевого слуха, формирование фонематического восприятия. Различение звуков в окружающей действительности (стук, звон, гудение, жужжание и др.). Различение звуков и простых звукосочетаний в речи в связи с наблюдениями окружающей действительности и играми. Выработка у учащихся умения отчетливо повторять произносимые учителем слова и фразы, практически различать слова, сходные по звуковому составу (жук — лук, стол — стул, палка — лапка). Деление простого предложения (из двух-трех слов) на слова. Деление простых по структуре слов на слоги (</w:t>
      </w:r>
      <w:proofErr w:type="spell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у-хо</w:t>
      </w:r>
      <w:proofErr w:type="spell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ру-ка</w:t>
      </w:r>
      <w:proofErr w:type="spell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го-ло-ва</w:t>
      </w:r>
      <w:proofErr w:type="spell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proofErr w:type="gram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.В</w:t>
      </w:r>
      <w:proofErr w:type="gram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ыделение из слов некоторых гласных и согласных звуков (а, у, м и др.), различение их в словах (узнавание и называние слов, начинающихся с данных звуков).</w:t>
      </w:r>
    </w:p>
    <w:p w:rsidR="00B23732" w:rsidRPr="00B23732" w:rsidRDefault="00B23732" w:rsidP="00FF54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 6. Уточнение и развитие зрительного восприятия учащихся. Различение наиболее распространенных цветов (черный, белый, красный, синий, зеленый, желтый). Восприятие и воспроизведение простейших комбинаций из прямых линий и фигур путем подбора их дубликатов из палочек или бумажных полосок разного цвета (зрительный диктант). Конструирование простых, хорошо знакомых детям предметов (домик, столик, скамейка, лесенка, забор, оконная рама, елочка и др.). Выработка у учащихся умения показывать и называть изображения предметов в последовательном порядке (слева направо, в горизонтальном положении).</w:t>
      </w:r>
    </w:p>
    <w:p w:rsidR="00B23732" w:rsidRPr="00B23732" w:rsidRDefault="00B23732" w:rsidP="00FF54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7. Специальная подготовка к обучению письму. Привитие навыков правильной посадки во время рисования и письма, правильного расположения на парте тетради и пользования карандашом. Развитие и координация движений кисти руки и пальцев. Лепка, складывание и разрезание бумаги ножницами по прямым линиям. Составление фигурок из тонких палочек, цветной соломки, бумажных полосок по данному учителем образцу. Игра с мозаикой. Рисование мелом на доске и карандашом на бумаге прямых линий в различных направлениях (горизонтальные, вертикальные, наклонные), переключение с одного направления на другое, соблюдение пределов при штриховке прямыми линиями. Обведение карандашом на бумаге простейших фигур по трафаретам (круг, квадрат, треугольник), их закраска и штриховка, рисование прямых линий и несложных предметов из них (скамейка, лесенка, конверт, флажок, оконная рама, фигуры в форме букв)</w:t>
      </w:r>
      <w:proofErr w:type="gram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.Н</w:t>
      </w:r>
      <w:proofErr w:type="gram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аписание основных элементов рукописных букв на доске и в тетрадях в такой последовательности: прямая палочка, прямые палочки в соединении с наклонной, прямая палочка с закруглением вверху и внизу, овал, полуовал.</w:t>
      </w:r>
    </w:p>
    <w:p w:rsidR="00B23732" w:rsidRPr="00B23732" w:rsidRDefault="00B23732" w:rsidP="00FF54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БУКВАРНЫЙ ПЕРИОД</w:t>
      </w:r>
    </w:p>
    <w:p w:rsidR="00B23732" w:rsidRPr="00B23732" w:rsidRDefault="00B23732" w:rsidP="00FF54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Последовательное изучение звуков и букв, усвоение основных слоговых структур. Практическое знакомство с гласными и согласными звуками. 1-йэтап. Изучение звуков и букв: а, у, о, м, с, х. Правильное и отчетливое произношение изучаемых звуков, различение их в начале и в конце слова (в зависимости от того, в каком положении этот звук легче выделяется). Образование из усвоенных звуков и букв слов (ау, уа, </w:t>
      </w:r>
      <w:proofErr w:type="spell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proofErr w:type="spell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ум и др.), чтение этих слов с протяжным произношением. Образование и чтение открытых и закрытых </w:t>
      </w:r>
      <w:proofErr w:type="spell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двухзвуковых</w:t>
      </w:r>
      <w:proofErr w:type="spell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слогов, сравнение их. Составление и чтение слов из этих слогов. Усвоение рукописного начертания изучаемых строчных букв и прописных: о, м, с. 2-й </w:t>
      </w: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этап. Повторение пройденных звуков и букв и изучение новых: ш, л, н, ы, р. Достаточно быстрое соотнесение звуков с соответствующими буквами, определение местонахождения их в словах (в начале или в конце). Образование открытых и закрытых </w:t>
      </w:r>
      <w:proofErr w:type="spell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двухзвуковых</w:t>
      </w:r>
      <w:proofErr w:type="spell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слогов из вновь изученных звуков, чтение этих слогов протяжно и слитно. Составление и чтение слов из двух усвоенных слоговых структур (</w:t>
      </w:r>
      <w:proofErr w:type="spellStart"/>
      <w:proofErr w:type="gram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ма-ма</w:t>
      </w:r>
      <w:proofErr w:type="spellEnd"/>
      <w:proofErr w:type="gram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мы-ла</w:t>
      </w:r>
      <w:proofErr w:type="spell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Образование и чтение трехбуквенных слов, состоящих из одного закрытого слога (сом). Усвоение рукописного начертания изучаемых строчных букв и прописных: ш, л, а, х, н, р. Списывание с классной доски прочитанных и разобранных слов, состоящих из двух слогов. Письмо под диктовку букв, слогов после предварительного </w:t>
      </w:r>
      <w:proofErr w:type="spellStart"/>
      <w:proofErr w:type="gram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звуко-буквенного</w:t>
      </w:r>
      <w:proofErr w:type="spellEnd"/>
      <w:proofErr w:type="gram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анализа. 3-й этап. Повторение пройденных звуков и букв, изучение новых: к, п, и, з, в, ж, б, г, д, й, ь, т. Подбор слов с заданным звуком и определение его нахождения в словах (в начале, в середине, в конце). Образование и чтение открытых и закрытых слогов с твердыми и мягкими согласными в начале слога (па, ли, лук, вил). Составление и чтение слов из усвоенных слоговых структур (</w:t>
      </w:r>
      <w:proofErr w:type="spellStart"/>
      <w:proofErr w:type="gram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пи-ла</w:t>
      </w:r>
      <w:proofErr w:type="spellEnd"/>
      <w:proofErr w:type="gram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со-ло-ма</w:t>
      </w:r>
      <w:proofErr w:type="spell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гор-ка</w:t>
      </w:r>
      <w:proofErr w:type="spell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пар-та</w:t>
      </w:r>
      <w:proofErr w:type="spell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ко-тик</w:t>
      </w:r>
      <w:proofErr w:type="spell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Чтение предложений из двух-трех слов. Усвоение рукописного начертания изучаемых строчных букв и прописных: у, п, т, к, в, г, з, ж, и, б, д. Списывание с классной доски и с букваря (рукописный шрифт) слов, состоящих из усвоенных слоговых структур; предложений из двух слов. Большая буква в начале предложения, точка в конце предложения. Письмо хорошо знакомых слов под диктовку после анализа их звукового состава. Самостоятельное составление из букв разрезной азбуки открытых и закрытых </w:t>
      </w:r>
      <w:proofErr w:type="spell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двухзвуковых</w:t>
      </w:r>
      <w:proofErr w:type="spell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закрытых </w:t>
      </w:r>
      <w:proofErr w:type="spell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трехзвуковых</w:t>
      </w:r>
      <w:proofErr w:type="spell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слогов с последующей записью. Вставка пропущенной буквы в словах под картинками. 4-й этап. Повторение пройденных звуков и букв, изучение новых: е, я, ю, ц, ч, щ, ф, э, ъ. Практическое различение при чтении и письме гласных и согласных; согласных звонких и глухих (в сильной позиции); твердых и мягких. Образование и чтение усвоенных ранее слоговых структур со звуками и буквами, изучаемыми вновь, и слогов с чтением двух согласных (</w:t>
      </w:r>
      <w:proofErr w:type="spell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proofErr w:type="spell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кни</w:t>
      </w:r>
      <w:proofErr w:type="spell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пле</w:t>
      </w:r>
      <w:proofErr w:type="spell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Отчетливое </w:t>
      </w:r>
      <w:proofErr w:type="spell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послоговое</w:t>
      </w:r>
      <w:proofErr w:type="spell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чтение коротких букварных </w:t>
      </w:r>
      <w:proofErr w:type="spell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текстов</w:t>
      </w:r>
      <w:proofErr w:type="gramStart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.У</w:t>
      </w:r>
      <w:proofErr w:type="gram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>своение</w:t>
      </w:r>
      <w:proofErr w:type="spellEnd"/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рукописного начертания изучаемых строчных букв и прописных: е, я, ю, ц, ч, щ, ф, э. Списывание с классной доски и с букваря (рукописный и печатный текст) слов, состоящих из усвоенных слоговых структур, и предложений из трех-четырех слов. Прописная буква в именах людей (практическое ознакомление). Письмо под диктовку слов и предложений из двух-трех слов с предварительным анализом. Самостоятельное составление из букв разрезной азбуки слов из трех-четырех букв с последующей записью. Вставка пропущенной буквы в словах при списывании с доски.</w:t>
      </w:r>
    </w:p>
    <w:p w:rsidR="00B23732" w:rsidRPr="00B23732" w:rsidRDefault="00B23732" w:rsidP="00FF54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B23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УСТНАЯ РЕЧЬ</w:t>
      </w:r>
    </w:p>
    <w:p w:rsidR="00FD501F" w:rsidRDefault="00B23732" w:rsidP="00FF54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3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Организованное участие в общей беседе (умение слушать вопрос, отвечать на него, используя слова вопроса; говорить отчетливо, не торопясь, не перебивая друг друга). Составление простых нераспространенных предложений на основе демонстрируемого действия и действия, изображенного на картинке; добавление к ним одного пояснительного слова по вопросам чем? что? куда? где? (Саша рисует (чем?) карандашом. Саша рисует (что?) дом. Зина идет (куда?) в школу. Зина учится (где?) в школе). Правильное употребление форм знакомых слов в разговорной речи. Использование предлогов в, на и некоторых наиболее употребительных наречий (хорошо — плохо, близко — далеко и др.). </w:t>
      </w:r>
    </w:p>
    <w:p w:rsidR="00FD501F" w:rsidRDefault="00FD501F" w:rsidP="00FF54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D501F" w:rsidRPr="00FF546B" w:rsidRDefault="00FD501F" w:rsidP="00FF546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F546B">
        <w:rPr>
          <w:rFonts w:ascii="Times New Roman" w:hAnsi="Times New Roman" w:cs="Times New Roman"/>
          <w:b/>
          <w:sz w:val="24"/>
          <w:szCs w:val="24"/>
        </w:rPr>
        <w:t>ОПИСАНИЕ МАТЕРИАЛЬНО-ТЕХНИЧЕСКОГО ОБЕСПЕЧЕНИЯ ОБРАЗОВАТЕЛЬНОГО ПРОЦЕССА</w:t>
      </w:r>
    </w:p>
    <w:p w:rsidR="00FD501F" w:rsidRPr="00FD501F" w:rsidRDefault="00FD501F" w:rsidP="00FF546B">
      <w:pPr>
        <w:jc w:val="both"/>
        <w:rPr>
          <w:rFonts w:ascii="Times New Roman" w:hAnsi="Times New Roman" w:cs="Times New Roman"/>
          <w:sz w:val="24"/>
          <w:szCs w:val="24"/>
        </w:rPr>
      </w:pPr>
      <w:r w:rsidRPr="00FD501F">
        <w:rPr>
          <w:rFonts w:ascii="Times New Roman" w:hAnsi="Times New Roman" w:cs="Times New Roman"/>
          <w:sz w:val="24"/>
          <w:szCs w:val="24"/>
        </w:rPr>
        <w:t xml:space="preserve">Методические пособия: </w:t>
      </w:r>
    </w:p>
    <w:p w:rsidR="00FD501F" w:rsidRPr="00FD501F" w:rsidRDefault="00FD501F" w:rsidP="00FF546B">
      <w:pPr>
        <w:jc w:val="both"/>
        <w:rPr>
          <w:rFonts w:ascii="Times New Roman" w:hAnsi="Times New Roman" w:cs="Times New Roman"/>
          <w:sz w:val="24"/>
          <w:szCs w:val="24"/>
        </w:rPr>
      </w:pPr>
      <w:r w:rsidRPr="00FD501F">
        <w:rPr>
          <w:rFonts w:ascii="Times New Roman" w:hAnsi="Times New Roman" w:cs="Times New Roman"/>
          <w:sz w:val="24"/>
          <w:szCs w:val="24"/>
        </w:rPr>
        <w:t xml:space="preserve">1. Аксёнова А.К., Комарова С.В., Якубовская Э.В. . Программа по русскому языку для 0-4 </w:t>
      </w:r>
      <w:proofErr w:type="spellStart"/>
      <w:r w:rsidRPr="00FD501F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D501F">
        <w:rPr>
          <w:rFonts w:ascii="Times New Roman" w:hAnsi="Times New Roman" w:cs="Times New Roman"/>
          <w:sz w:val="24"/>
          <w:szCs w:val="24"/>
        </w:rPr>
        <w:t xml:space="preserve">. Программы специальных (коррекционных) образовательных учреждений VIII вида 0-4 </w:t>
      </w:r>
      <w:proofErr w:type="spellStart"/>
      <w:r w:rsidRPr="00FD501F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D501F">
        <w:rPr>
          <w:rFonts w:ascii="Times New Roman" w:hAnsi="Times New Roman" w:cs="Times New Roman"/>
          <w:sz w:val="24"/>
          <w:szCs w:val="24"/>
        </w:rPr>
        <w:t xml:space="preserve">./ под ред. И.М. </w:t>
      </w:r>
      <w:proofErr w:type="spellStart"/>
      <w:r w:rsidRPr="00FD501F">
        <w:rPr>
          <w:rFonts w:ascii="Times New Roman" w:hAnsi="Times New Roman" w:cs="Times New Roman"/>
          <w:sz w:val="24"/>
          <w:szCs w:val="24"/>
        </w:rPr>
        <w:t>Бгажноковой</w:t>
      </w:r>
      <w:proofErr w:type="spellEnd"/>
      <w:r w:rsidRPr="00FD501F">
        <w:rPr>
          <w:rFonts w:ascii="Times New Roman" w:hAnsi="Times New Roman" w:cs="Times New Roman"/>
          <w:sz w:val="24"/>
          <w:szCs w:val="24"/>
        </w:rPr>
        <w:t xml:space="preserve"> – СПб: Просвещение, 2011г. </w:t>
      </w:r>
    </w:p>
    <w:p w:rsidR="00FD501F" w:rsidRPr="00FD501F" w:rsidRDefault="00FD501F" w:rsidP="00FF546B">
      <w:pPr>
        <w:jc w:val="both"/>
        <w:rPr>
          <w:rFonts w:ascii="Times New Roman" w:hAnsi="Times New Roman" w:cs="Times New Roman"/>
          <w:sz w:val="24"/>
          <w:szCs w:val="24"/>
        </w:rPr>
      </w:pPr>
      <w:r w:rsidRPr="00FD501F">
        <w:rPr>
          <w:rFonts w:ascii="Times New Roman" w:hAnsi="Times New Roman" w:cs="Times New Roman"/>
          <w:sz w:val="24"/>
          <w:szCs w:val="24"/>
        </w:rPr>
        <w:lastRenderedPageBreak/>
        <w:t xml:space="preserve">2. Аксёнова А.К., Комарова С.В., Шишкова М.И. Букварь: Учебник для 1 класса специальных (коррекционных) учреждений VIII вида. М.: Просвещение СПб, 2009г. </w:t>
      </w:r>
    </w:p>
    <w:p w:rsidR="00FD501F" w:rsidRPr="00FD501F" w:rsidRDefault="00FD501F" w:rsidP="00FF546B">
      <w:pPr>
        <w:jc w:val="both"/>
        <w:rPr>
          <w:rFonts w:ascii="Times New Roman" w:hAnsi="Times New Roman" w:cs="Times New Roman"/>
          <w:sz w:val="24"/>
          <w:szCs w:val="24"/>
        </w:rPr>
      </w:pPr>
      <w:r w:rsidRPr="00FD501F">
        <w:rPr>
          <w:rFonts w:ascii="Times New Roman" w:hAnsi="Times New Roman" w:cs="Times New Roman"/>
          <w:sz w:val="24"/>
          <w:szCs w:val="24"/>
        </w:rPr>
        <w:t xml:space="preserve">3. Аксёнова А.К., Комарова С.В., Шишкова М.И. Дидактический материал. </w:t>
      </w:r>
      <w:proofErr w:type="spellStart"/>
      <w:r w:rsidRPr="00FD501F">
        <w:rPr>
          <w:rFonts w:ascii="Times New Roman" w:hAnsi="Times New Roman" w:cs="Times New Roman"/>
          <w:sz w:val="24"/>
          <w:szCs w:val="24"/>
        </w:rPr>
        <w:t>Добукварный</w:t>
      </w:r>
      <w:proofErr w:type="spellEnd"/>
      <w:r w:rsidRPr="00FD501F">
        <w:rPr>
          <w:rFonts w:ascii="Times New Roman" w:hAnsi="Times New Roman" w:cs="Times New Roman"/>
          <w:sz w:val="24"/>
          <w:szCs w:val="24"/>
        </w:rPr>
        <w:t xml:space="preserve"> период. 1 класс специальных (коррекционных) образовательных учреждений VIII вида. Москва, «Просвещение» 2009г. </w:t>
      </w:r>
    </w:p>
    <w:p w:rsidR="00FD501F" w:rsidRPr="00FD501F" w:rsidRDefault="00FD501F" w:rsidP="00FF546B">
      <w:pPr>
        <w:jc w:val="both"/>
        <w:rPr>
          <w:rFonts w:ascii="Times New Roman" w:hAnsi="Times New Roman" w:cs="Times New Roman"/>
          <w:sz w:val="24"/>
          <w:szCs w:val="24"/>
        </w:rPr>
      </w:pPr>
      <w:r w:rsidRPr="00FD501F">
        <w:rPr>
          <w:rFonts w:ascii="Times New Roman" w:hAnsi="Times New Roman" w:cs="Times New Roman"/>
          <w:sz w:val="24"/>
          <w:szCs w:val="24"/>
        </w:rPr>
        <w:t xml:space="preserve">4. Аксенова А.К., Комарова С.В., Шишкова М.И. Обучение грамоте. Методические рекомендации по обучению чтению и письму учащихся 1 класса специальных (коррекционных) образовательных учреждений VIII вида. Москва, «Просвещение» 2009г. </w:t>
      </w:r>
    </w:p>
    <w:p w:rsidR="00FD501F" w:rsidRPr="00FF546B" w:rsidRDefault="00FD501F" w:rsidP="00FF546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F546B">
        <w:rPr>
          <w:rFonts w:ascii="Times New Roman" w:hAnsi="Times New Roman" w:cs="Times New Roman"/>
          <w:b/>
          <w:sz w:val="24"/>
          <w:szCs w:val="24"/>
        </w:rPr>
        <w:t xml:space="preserve">Наглядные средства: </w:t>
      </w:r>
    </w:p>
    <w:p w:rsidR="00FD501F" w:rsidRPr="00FD501F" w:rsidRDefault="00FD501F" w:rsidP="00FF546B">
      <w:pPr>
        <w:jc w:val="both"/>
        <w:rPr>
          <w:rFonts w:ascii="Times New Roman" w:hAnsi="Times New Roman" w:cs="Times New Roman"/>
          <w:sz w:val="24"/>
          <w:szCs w:val="24"/>
        </w:rPr>
      </w:pPr>
      <w:r w:rsidRPr="00FD501F">
        <w:rPr>
          <w:rFonts w:ascii="Times New Roman" w:hAnsi="Times New Roman" w:cs="Times New Roman"/>
          <w:sz w:val="24"/>
          <w:szCs w:val="24"/>
        </w:rPr>
        <w:t xml:space="preserve">- наборы картинной азбуки; </w:t>
      </w:r>
    </w:p>
    <w:p w:rsidR="00FD501F" w:rsidRPr="00FD501F" w:rsidRDefault="00FD501F" w:rsidP="00FF546B">
      <w:pPr>
        <w:jc w:val="both"/>
        <w:rPr>
          <w:rFonts w:ascii="Times New Roman" w:hAnsi="Times New Roman" w:cs="Times New Roman"/>
          <w:sz w:val="24"/>
          <w:szCs w:val="24"/>
        </w:rPr>
      </w:pPr>
      <w:r w:rsidRPr="00FD501F">
        <w:rPr>
          <w:rFonts w:ascii="Times New Roman" w:hAnsi="Times New Roman" w:cs="Times New Roman"/>
          <w:sz w:val="24"/>
          <w:szCs w:val="24"/>
        </w:rPr>
        <w:t xml:space="preserve">- наборы предметных картинок; </w:t>
      </w:r>
    </w:p>
    <w:p w:rsidR="00FD501F" w:rsidRPr="00FD501F" w:rsidRDefault="00FD501F" w:rsidP="00FF546B">
      <w:pPr>
        <w:jc w:val="both"/>
        <w:rPr>
          <w:rFonts w:ascii="Times New Roman" w:hAnsi="Times New Roman" w:cs="Times New Roman"/>
          <w:sz w:val="24"/>
          <w:szCs w:val="24"/>
        </w:rPr>
      </w:pPr>
      <w:r w:rsidRPr="00FD501F">
        <w:rPr>
          <w:rFonts w:ascii="Times New Roman" w:hAnsi="Times New Roman" w:cs="Times New Roman"/>
          <w:sz w:val="24"/>
          <w:szCs w:val="24"/>
        </w:rPr>
        <w:t xml:space="preserve">- образцы начертания рукописных букв; </w:t>
      </w:r>
    </w:p>
    <w:p w:rsidR="00FD501F" w:rsidRPr="00FD501F" w:rsidRDefault="00FD501F" w:rsidP="00FF546B">
      <w:pPr>
        <w:jc w:val="both"/>
        <w:rPr>
          <w:rFonts w:ascii="Times New Roman" w:hAnsi="Times New Roman" w:cs="Times New Roman"/>
          <w:sz w:val="24"/>
          <w:szCs w:val="24"/>
        </w:rPr>
      </w:pPr>
      <w:r w:rsidRPr="00FD501F">
        <w:rPr>
          <w:rFonts w:ascii="Times New Roman" w:hAnsi="Times New Roman" w:cs="Times New Roman"/>
          <w:sz w:val="24"/>
          <w:szCs w:val="24"/>
        </w:rPr>
        <w:t xml:space="preserve">- дидактический раздаточный материал (карточки с заданиями); </w:t>
      </w:r>
    </w:p>
    <w:p w:rsidR="00FD501F" w:rsidRPr="00FD501F" w:rsidRDefault="00FD501F" w:rsidP="00FF546B">
      <w:pPr>
        <w:jc w:val="both"/>
        <w:rPr>
          <w:rFonts w:ascii="Times New Roman" w:hAnsi="Times New Roman" w:cs="Times New Roman"/>
          <w:sz w:val="24"/>
          <w:szCs w:val="24"/>
        </w:rPr>
      </w:pPr>
      <w:r w:rsidRPr="00FD501F">
        <w:rPr>
          <w:rFonts w:ascii="Times New Roman" w:hAnsi="Times New Roman" w:cs="Times New Roman"/>
          <w:sz w:val="24"/>
          <w:szCs w:val="24"/>
        </w:rPr>
        <w:t xml:space="preserve">- наборы муляжей (фрукты, овощи, ягоды и т.д.); </w:t>
      </w:r>
    </w:p>
    <w:p w:rsidR="00FD501F" w:rsidRPr="00FD501F" w:rsidRDefault="00FD501F" w:rsidP="00FF546B">
      <w:pPr>
        <w:jc w:val="both"/>
        <w:rPr>
          <w:rFonts w:ascii="Times New Roman" w:hAnsi="Times New Roman" w:cs="Times New Roman"/>
          <w:sz w:val="24"/>
          <w:szCs w:val="24"/>
        </w:rPr>
      </w:pPr>
      <w:r w:rsidRPr="00FD501F">
        <w:rPr>
          <w:rFonts w:ascii="Times New Roman" w:hAnsi="Times New Roman" w:cs="Times New Roman"/>
          <w:sz w:val="24"/>
          <w:szCs w:val="24"/>
        </w:rPr>
        <w:t xml:space="preserve">- классная доска с набором креплений для картинок, постеров, таблиц. </w:t>
      </w:r>
    </w:p>
    <w:sectPr w:rsidR="00FD501F" w:rsidRPr="00FD501F" w:rsidSect="00E87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53046"/>
    <w:multiLevelType w:val="multilevel"/>
    <w:tmpl w:val="4A46B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A55E3F"/>
    <w:multiLevelType w:val="multilevel"/>
    <w:tmpl w:val="B88EB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3A2933"/>
    <w:multiLevelType w:val="multilevel"/>
    <w:tmpl w:val="A704C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CE2520"/>
    <w:multiLevelType w:val="multilevel"/>
    <w:tmpl w:val="D55E1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D2581F"/>
    <w:multiLevelType w:val="multilevel"/>
    <w:tmpl w:val="C298D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CC363B"/>
    <w:multiLevelType w:val="multilevel"/>
    <w:tmpl w:val="533A5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7B335A"/>
    <w:multiLevelType w:val="multilevel"/>
    <w:tmpl w:val="91A6F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6D0ED1"/>
    <w:multiLevelType w:val="multilevel"/>
    <w:tmpl w:val="3288D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0CB1A7C"/>
    <w:multiLevelType w:val="multilevel"/>
    <w:tmpl w:val="5E9E5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D72FE8"/>
    <w:multiLevelType w:val="multilevel"/>
    <w:tmpl w:val="224E7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42E0B06"/>
    <w:multiLevelType w:val="multilevel"/>
    <w:tmpl w:val="37C85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C23071"/>
    <w:multiLevelType w:val="multilevel"/>
    <w:tmpl w:val="144AB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4E5571A"/>
    <w:multiLevelType w:val="multilevel"/>
    <w:tmpl w:val="7144E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143479"/>
    <w:multiLevelType w:val="multilevel"/>
    <w:tmpl w:val="A5F07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2B71E8"/>
    <w:multiLevelType w:val="multilevel"/>
    <w:tmpl w:val="60FC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0744F62"/>
    <w:multiLevelType w:val="multilevel"/>
    <w:tmpl w:val="4CBEA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AB54AFA"/>
    <w:multiLevelType w:val="multilevel"/>
    <w:tmpl w:val="8A5C5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E76377A"/>
    <w:multiLevelType w:val="multilevel"/>
    <w:tmpl w:val="15B06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3"/>
  </w:num>
  <w:num w:numId="3">
    <w:abstractNumId w:val="4"/>
  </w:num>
  <w:num w:numId="4">
    <w:abstractNumId w:val="12"/>
  </w:num>
  <w:num w:numId="5">
    <w:abstractNumId w:val="0"/>
  </w:num>
  <w:num w:numId="6">
    <w:abstractNumId w:val="8"/>
  </w:num>
  <w:num w:numId="7">
    <w:abstractNumId w:val="10"/>
  </w:num>
  <w:num w:numId="8">
    <w:abstractNumId w:val="9"/>
  </w:num>
  <w:num w:numId="9">
    <w:abstractNumId w:val="5"/>
  </w:num>
  <w:num w:numId="10">
    <w:abstractNumId w:val="1"/>
  </w:num>
  <w:num w:numId="11">
    <w:abstractNumId w:val="15"/>
  </w:num>
  <w:num w:numId="12">
    <w:abstractNumId w:val="6"/>
  </w:num>
  <w:num w:numId="13">
    <w:abstractNumId w:val="2"/>
  </w:num>
  <w:num w:numId="14">
    <w:abstractNumId w:val="7"/>
  </w:num>
  <w:num w:numId="15">
    <w:abstractNumId w:val="14"/>
  </w:num>
  <w:num w:numId="16">
    <w:abstractNumId w:val="11"/>
  </w:num>
  <w:num w:numId="17">
    <w:abstractNumId w:val="17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3732"/>
    <w:rsid w:val="0004093B"/>
    <w:rsid w:val="0011317D"/>
    <w:rsid w:val="001474F1"/>
    <w:rsid w:val="001D41F8"/>
    <w:rsid w:val="00225583"/>
    <w:rsid w:val="00744543"/>
    <w:rsid w:val="007A4DA0"/>
    <w:rsid w:val="0095267B"/>
    <w:rsid w:val="00A86647"/>
    <w:rsid w:val="00AA1109"/>
    <w:rsid w:val="00B23732"/>
    <w:rsid w:val="00B643B5"/>
    <w:rsid w:val="00DA6DEA"/>
    <w:rsid w:val="00E76C07"/>
    <w:rsid w:val="00E877DD"/>
    <w:rsid w:val="00F07D66"/>
    <w:rsid w:val="00F6791C"/>
    <w:rsid w:val="00FA0A39"/>
    <w:rsid w:val="00FD501F"/>
    <w:rsid w:val="00FF5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DD"/>
  </w:style>
  <w:style w:type="paragraph" w:styleId="2">
    <w:name w:val="heading 2"/>
    <w:basedOn w:val="a"/>
    <w:link w:val="20"/>
    <w:uiPriority w:val="9"/>
    <w:qFormat/>
    <w:rsid w:val="00B2373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3732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219">
    <w:name w:val="c219"/>
    <w:basedOn w:val="a"/>
    <w:rsid w:val="00B23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6">
    <w:name w:val="c86"/>
    <w:basedOn w:val="a0"/>
    <w:rsid w:val="00B23732"/>
  </w:style>
  <w:style w:type="paragraph" w:customStyle="1" w:styleId="c16">
    <w:name w:val="c16"/>
    <w:basedOn w:val="a"/>
    <w:rsid w:val="00B23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B23732"/>
  </w:style>
  <w:style w:type="character" w:customStyle="1" w:styleId="c23">
    <w:name w:val="c23"/>
    <w:basedOn w:val="a0"/>
    <w:rsid w:val="00B23732"/>
  </w:style>
  <w:style w:type="paragraph" w:customStyle="1" w:styleId="c185">
    <w:name w:val="c185"/>
    <w:basedOn w:val="a"/>
    <w:rsid w:val="00B23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B23732"/>
  </w:style>
  <w:style w:type="character" w:customStyle="1" w:styleId="c3">
    <w:name w:val="c3"/>
    <w:basedOn w:val="a0"/>
    <w:rsid w:val="00B23732"/>
  </w:style>
  <w:style w:type="character" w:customStyle="1" w:styleId="c81">
    <w:name w:val="c81"/>
    <w:basedOn w:val="a0"/>
    <w:rsid w:val="00B23732"/>
  </w:style>
  <w:style w:type="paragraph" w:customStyle="1" w:styleId="c122">
    <w:name w:val="c122"/>
    <w:basedOn w:val="a"/>
    <w:rsid w:val="00B23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4">
    <w:name w:val="c124"/>
    <w:basedOn w:val="a0"/>
    <w:rsid w:val="00B23732"/>
  </w:style>
  <w:style w:type="paragraph" w:customStyle="1" w:styleId="c220">
    <w:name w:val="c220"/>
    <w:basedOn w:val="a"/>
    <w:rsid w:val="00B23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2">
    <w:name w:val="c112"/>
    <w:basedOn w:val="a"/>
    <w:rsid w:val="00B23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B23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4">
    <w:name w:val="c174"/>
    <w:basedOn w:val="a"/>
    <w:rsid w:val="00B23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"/>
    <w:rsid w:val="00B23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B23732"/>
  </w:style>
  <w:style w:type="paragraph" w:customStyle="1" w:styleId="c83">
    <w:name w:val="c83"/>
    <w:basedOn w:val="a"/>
    <w:rsid w:val="00B23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3">
    <w:name w:val="c93"/>
    <w:basedOn w:val="a"/>
    <w:rsid w:val="00B23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8">
    <w:name w:val="c138"/>
    <w:basedOn w:val="a"/>
    <w:rsid w:val="00B23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5">
    <w:name w:val="c145"/>
    <w:basedOn w:val="a"/>
    <w:rsid w:val="00B23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0">
    <w:name w:val="c140"/>
    <w:basedOn w:val="a"/>
    <w:rsid w:val="00B23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7">
    <w:name w:val="c147"/>
    <w:basedOn w:val="a"/>
    <w:rsid w:val="00B23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B23732"/>
  </w:style>
  <w:style w:type="paragraph" w:styleId="a3">
    <w:name w:val="Normal (Web)"/>
    <w:basedOn w:val="a"/>
    <w:uiPriority w:val="99"/>
    <w:semiHidden/>
    <w:unhideWhenUsed/>
    <w:rsid w:val="00FF5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FF546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5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2678</Words>
  <Characters>15266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11</cp:revision>
  <dcterms:created xsi:type="dcterms:W3CDTF">2024-08-18T22:45:00Z</dcterms:created>
  <dcterms:modified xsi:type="dcterms:W3CDTF">2024-08-26T23:27:00Z</dcterms:modified>
</cp:coreProperties>
</file>